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bCs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F363E"/>
          <w:sz w:val="23"/>
          <w:szCs w:val="23"/>
          <w:lang w:eastAsia="ru-RU"/>
        </w:rPr>
        <w:t>Фамилия Имя ___________________________________</w:t>
      </w:r>
    </w:p>
    <w:p w:rsidR="00444B78" w:rsidRPr="00444B78" w:rsidRDefault="00444B78" w:rsidP="0093573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1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. 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Внимательно рассмотри рисунок, на котором изображены предметы с садового участка. Цветочный горшок может быть изготовлен из глины. Он отмечен на рисунке стрелкой с соответствующей надписью.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 xml:space="preserve">Какие предметы или детали среди </w:t>
      </w:r>
      <w:proofErr w:type="gramStart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изображённых</w:t>
      </w:r>
      <w:proofErr w:type="gramEnd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 xml:space="preserve"> на рисунке могут быть сделаны из металла, а какие – из резины?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Укажи на рисунке стрелкой любой предмет (деталь) из металла и любой предмет (деталь) из резины. Подпиши название соответствующего материала рядом с каждой стрелкой.</w:t>
      </w:r>
      <w:bookmarkStart w:id="0" w:name="_GoBack"/>
      <w:bookmarkEnd w:id="0"/>
    </w:p>
    <w:p w:rsidR="00444B78" w:rsidRPr="00444B78" w:rsidRDefault="00444B78" w:rsidP="0093573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C35EEA">
        <w:rPr>
          <w:rFonts w:ascii="Arial" w:eastAsia="Times New Roman" w:hAnsi="Arial" w:cs="Arial"/>
          <w:noProof/>
          <w:color w:val="2F363E"/>
          <w:sz w:val="20"/>
          <w:szCs w:val="20"/>
          <w:lang w:eastAsia="ru-RU"/>
        </w:rPr>
        <w:drawing>
          <wp:inline distT="0" distB="0" distL="0" distR="0" wp14:anchorId="711313A9" wp14:editId="03E62851">
            <wp:extent cx="2724150" cy="1182640"/>
            <wp:effectExtent l="0" t="0" r="0" b="0"/>
            <wp:docPr id="11" name="Рисунок 11" descr="vpr-okr-4-2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r-okr-4-2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41" cy="11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Pr="00C35EEA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2. На интернет-сайтах погоды можно встретить подобные таблицы.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Внимательно изучи прогноз погоды на трое суток.</w:t>
      </w:r>
      <w:r w:rsidR="00C35EEA" w:rsidRPr="00C35EEA">
        <w:rPr>
          <w:rFonts w:ascii="Arial" w:eastAsia="Times New Roman" w:hAnsi="Arial" w:cs="Arial"/>
          <w:noProof/>
          <w:color w:val="2F363E"/>
          <w:sz w:val="18"/>
          <w:szCs w:val="18"/>
          <w:lang w:eastAsia="ru-RU"/>
        </w:rPr>
        <w:t xml:space="preserve"> </w:t>
      </w:r>
      <w:r w:rsidR="00C35EEA" w:rsidRPr="00C35EEA">
        <w:rPr>
          <w:rFonts w:ascii="Arial" w:eastAsia="Times New Roman" w:hAnsi="Arial" w:cs="Arial"/>
          <w:noProof/>
          <w:color w:val="2F363E"/>
          <w:sz w:val="18"/>
          <w:szCs w:val="18"/>
          <w:lang w:eastAsia="ru-RU"/>
        </w:rPr>
        <w:drawing>
          <wp:inline distT="0" distB="0" distL="0" distR="0" wp14:anchorId="6520E0C3" wp14:editId="395B9419">
            <wp:extent cx="3752850" cy="2626994"/>
            <wp:effectExtent l="0" t="0" r="0" b="2540"/>
            <wp:docPr id="10" name="Рисунок 10" descr="vpr-okr-4-2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r-okr-4-2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00" cy="26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</w:p>
    <w:p w:rsidR="00444B78" w:rsidRPr="00444B78" w:rsidRDefault="00444B78" w:rsidP="0093573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proofErr w:type="gramStart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Выбери верные утверждения об ожидаемой погоде на эти трое суток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и запиши в строку ответа их номера.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1) В течение трёх суток будет наблюдаться облачная погода с прояснениями.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2) Самой холодной ожидается ночь в понедельник.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3) В ночь с субботы на воскресенье будет дуть северо-восточный ветер.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4) Наиболее высокая за трое суток влажность воздуха ожидается в понедельник.</w:t>
      </w:r>
      <w:proofErr w:type="gramEnd"/>
    </w:p>
    <w:p w:rsidR="00444B78" w:rsidRPr="00444B78" w:rsidRDefault="00444B78" w:rsidP="00444B78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C35EEA">
        <w:rPr>
          <w:rFonts w:ascii="Arial" w:eastAsia="Times New Roman" w:hAnsi="Arial" w:cs="Arial"/>
          <w:b/>
          <w:bCs/>
          <w:color w:val="2F363E"/>
          <w:sz w:val="18"/>
          <w:szCs w:val="18"/>
          <w:lang w:eastAsia="ru-RU"/>
        </w:rPr>
        <w:lastRenderedPageBreak/>
        <w:t>Рассмотри карту, фотографии и выполни задание 3.</w:t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3. Внимательно рассмотри карту. На ней буквами</w:t>
      </w:r>
      <w:proofErr w:type="gramStart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 xml:space="preserve"> А</w:t>
      </w:r>
      <w:proofErr w:type="gramEnd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 xml:space="preserve"> и Б отмечены два материка.</w:t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4279184" cy="2310412"/>
            <wp:effectExtent l="0" t="0" r="7620" b="0"/>
            <wp:docPr id="9" name="Рисунок 9" descr="vpr-okr-4-2-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pr-okr-4-2-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26" cy="231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3.1. Запиши название каждого материка в отведённое для этого поле.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Название материка A</w:t>
      </w:r>
      <w:proofErr w:type="gramStart"/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:</w:t>
      </w:r>
      <w:proofErr w:type="gramEnd"/>
      <w:r w:rsidR="0093573C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________________________________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Название материка Б</w:t>
      </w:r>
      <w:proofErr w:type="gramStart"/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:</w:t>
      </w:r>
      <w:proofErr w:type="gramEnd"/>
      <w:r w:rsidR="0093573C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_______________________________________</w:t>
      </w:r>
    </w:p>
    <w:p w:rsidR="00C35EEA" w:rsidRDefault="00444B78" w:rsidP="0093573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3.2. На следующей странице представлены изображения </w:t>
      </w:r>
      <w:r w:rsidRPr="00444B78">
        <w:rPr>
          <w:rFonts w:ascii="Arial" w:eastAsia="Times New Roman" w:hAnsi="Arial" w:cs="Arial"/>
          <w:i/>
          <w:iCs/>
          <w:color w:val="2F363E"/>
          <w:sz w:val="23"/>
          <w:szCs w:val="23"/>
          <w:lang w:eastAsia="ru-RU"/>
        </w:rPr>
        <w:t>амурского тигра, колибри, пумы и бурого медведя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. Запиши на строчках ниже название каждого из этих животных рядом с номером фотографии, на которой оно изображено.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1) _____________________________</w:t>
      </w:r>
    </w:p>
    <w:p w:rsidR="00C35EEA" w:rsidRDefault="00444B78" w:rsidP="0093573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2) </w:t>
      </w:r>
      <w:r w:rsidR="00C35EEA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_____________________________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3) _____________________________</w:t>
      </w:r>
    </w:p>
    <w:p w:rsidR="00444B78" w:rsidRPr="00444B78" w:rsidRDefault="00444B78" w:rsidP="0093573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4) </w:t>
      </w:r>
      <w:r w:rsidR="00C35EEA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______________________________</w:t>
      </w:r>
    </w:p>
    <w:p w:rsidR="0093573C" w:rsidRDefault="0093573C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3.3. 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Какие из этих животных обитают в естественной среде (не в зоопарке) на материке</w:t>
      </w:r>
      <w:proofErr w:type="gramStart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 xml:space="preserve"> А</w:t>
      </w:r>
      <w:proofErr w:type="gramEnd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, а какие – на материке Б? Запиши номера, под которыми указаны эти животные, в отведённое для этого поле после буквы соответствующего материка.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Номера животных A</w:t>
      </w:r>
      <w:proofErr w:type="gramStart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 xml:space="preserve"> :</w:t>
      </w:r>
      <w:proofErr w:type="gramEnd"/>
      <w:r w:rsidR="00C35EEA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________________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br/>
        <w:t>Номера животных Б</w:t>
      </w:r>
      <w:proofErr w:type="gramStart"/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 xml:space="preserve"> :</w:t>
      </w:r>
      <w:proofErr w:type="gramEnd"/>
      <w:r w:rsidR="00C35EEA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_______________</w:t>
      </w:r>
    </w:p>
    <w:tbl>
      <w:tblPr>
        <w:tblW w:w="483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415"/>
      </w:tblGrid>
      <w:tr w:rsidR="0084356B" w:rsidRPr="00444B78" w:rsidTr="0084356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56B" w:rsidRPr="00444B78" w:rsidRDefault="0084356B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1B3F6F1" wp14:editId="201581F9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307975</wp:posOffset>
                  </wp:positionV>
                  <wp:extent cx="1133475" cy="843280"/>
                  <wp:effectExtent l="0" t="0" r="9525" b="0"/>
                  <wp:wrapSquare wrapText="bothSides"/>
                  <wp:docPr id="8" name="Рисунок 8" descr="vpr-okr-4-2-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pr-okr-4-2-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2F363E"/>
                <w:sz w:val="23"/>
                <w:szCs w:val="23"/>
                <w:lang w:eastAsia="ru-RU"/>
              </w:rPr>
              <w:t>1</w:t>
            </w:r>
            <w:r w:rsidRPr="00444B78">
              <w:rPr>
                <w:rFonts w:ascii="Arial" w:eastAsia="Times New Roman" w:hAnsi="Arial" w:cs="Arial"/>
                <w:color w:val="2F36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4356B" w:rsidRDefault="0084356B" w:rsidP="00444B78">
            <w:pPr>
              <w:spacing w:after="360" w:line="240" w:lineRule="auto"/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550984D" wp14:editId="4FEF813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181610</wp:posOffset>
                  </wp:positionV>
                  <wp:extent cx="1250315" cy="942975"/>
                  <wp:effectExtent l="0" t="0" r="6985" b="9525"/>
                  <wp:wrapSquare wrapText="bothSides"/>
                  <wp:docPr id="7" name="Рисунок 7" descr="vpr-okr-4-2-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pr-okr-4-2-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  <w:t>2</w:t>
            </w:r>
          </w:p>
        </w:tc>
      </w:tr>
      <w:tr w:rsidR="0084356B" w:rsidRPr="00444B78" w:rsidTr="0084356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56B" w:rsidRPr="00444B78" w:rsidRDefault="0084356B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2755E26" wp14:editId="5BA99F49">
                  <wp:simplePos x="0" y="0"/>
                  <wp:positionH relativeFrom="column">
                    <wp:posOffset>-1180465</wp:posOffset>
                  </wp:positionH>
                  <wp:positionV relativeFrom="paragraph">
                    <wp:posOffset>-57785</wp:posOffset>
                  </wp:positionV>
                  <wp:extent cx="1133475" cy="856615"/>
                  <wp:effectExtent l="0" t="0" r="9525" b="635"/>
                  <wp:wrapSquare wrapText="bothSides"/>
                  <wp:docPr id="6" name="Рисунок 6" descr="vpr-okr-4-2-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pr-okr-4-2-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2F363E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4356B" w:rsidRDefault="0084356B" w:rsidP="00444B78">
            <w:pPr>
              <w:spacing w:after="360" w:line="240" w:lineRule="auto"/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6956537" wp14:editId="7C589E2F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83185</wp:posOffset>
                  </wp:positionV>
                  <wp:extent cx="1133475" cy="856615"/>
                  <wp:effectExtent l="0" t="0" r="9525" b="635"/>
                  <wp:wrapSquare wrapText="bothSides"/>
                  <wp:docPr id="5" name="Рисунок 5" descr="vpr-okr-4-2-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pr-okr-4-2-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2F363E"/>
                <w:sz w:val="23"/>
                <w:szCs w:val="23"/>
                <w:lang w:eastAsia="ru-RU"/>
              </w:rPr>
              <w:t>4</w:t>
            </w:r>
          </w:p>
        </w:tc>
      </w:tr>
    </w:tbl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4. </w:t>
      </w: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Если правильно подобрать к началу каждой фразы из первого столбца продолжение фразы из второго столбца, то получится правило, помогающее человеку сохранить здоровье и жизнь. Составь два правила из приведённых частей фраз: для этого к каждой позиции первого столбца подбери соответствующую позицию из второго столбца.</w:t>
      </w:r>
    </w:p>
    <w:tbl>
      <w:tblPr>
        <w:tblW w:w="1270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8305"/>
      </w:tblGrid>
      <w:tr w:rsidR="00444B78" w:rsidRPr="00444B78" w:rsidTr="0084356B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Начало фразы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Продолжение фразы</w:t>
            </w:r>
          </w:p>
        </w:tc>
      </w:tr>
      <w:tr w:rsidR="00444B78" w:rsidRPr="00444B78" w:rsidTr="0084356B">
        <w:trPr>
          <w:trHeight w:val="14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А) Чтобы избежать травм при падении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различных предметов во время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сильного ветра,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Б) Чтобы не переохлади</w:t>
            </w:r>
            <w:r w:rsidR="0084356B" w:rsidRPr="0084356B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ться, выходя</w:t>
            </w:r>
            <w:r w:rsidR="0084356B" w:rsidRPr="0084356B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на улицу в холодну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ю погоду,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84356B">
            <w:pPr>
              <w:tabs>
                <w:tab w:val="left" w:pos="1446"/>
              </w:tabs>
              <w:spacing w:after="360" w:line="240" w:lineRule="auto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1) старайся находиться в местах,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защищённых крышей.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2) не залезай на высокие строения.</w:t>
            </w: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br/>
              <w:t>3) надень тёплую одежду.</w:t>
            </w:r>
          </w:p>
        </w:tc>
      </w:tr>
    </w:tbl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Запиши в таблицу выбранные цифры под соответствующими буквами.</w:t>
      </w:r>
    </w:p>
    <w:p w:rsid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18"/>
          <w:szCs w:val="18"/>
          <w:lang w:eastAsia="ru-RU"/>
        </w:rPr>
      </w:pPr>
      <w:r w:rsidRPr="00444B78">
        <w:rPr>
          <w:rFonts w:ascii="Arial" w:eastAsia="Times New Roman" w:hAnsi="Arial" w:cs="Arial"/>
          <w:color w:val="2F363E"/>
          <w:sz w:val="18"/>
          <w:szCs w:val="18"/>
          <w:lang w:eastAsia="ru-RU"/>
        </w:rPr>
        <w:t>Ответ:</w:t>
      </w:r>
    </w:p>
    <w:tbl>
      <w:tblPr>
        <w:tblW w:w="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970"/>
        <w:gridCol w:w="1107"/>
      </w:tblGrid>
      <w:tr w:rsidR="00444B78" w:rsidRPr="00444B78" w:rsidTr="0093573C">
        <w:trPr>
          <w:trHeight w:val="282"/>
        </w:trPr>
        <w:tc>
          <w:tcPr>
            <w:tcW w:w="335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Начало фразы</w:t>
            </w:r>
          </w:p>
        </w:tc>
        <w:tc>
          <w:tcPr>
            <w:tcW w:w="97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07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Б</w:t>
            </w:r>
          </w:p>
        </w:tc>
      </w:tr>
      <w:tr w:rsidR="00444B78" w:rsidRPr="00444B78" w:rsidTr="0093573C">
        <w:trPr>
          <w:trHeight w:val="282"/>
        </w:trPr>
        <w:tc>
          <w:tcPr>
            <w:tcW w:w="335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  <w:r w:rsidRPr="00444B78"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  <w:t>Продолжение фразы</w:t>
            </w:r>
          </w:p>
        </w:tc>
        <w:tc>
          <w:tcPr>
            <w:tcW w:w="97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78" w:rsidRPr="00444B78" w:rsidRDefault="00444B78" w:rsidP="00444B7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F363E"/>
                <w:sz w:val="18"/>
                <w:szCs w:val="18"/>
                <w:lang w:eastAsia="ru-RU"/>
              </w:rPr>
            </w:pPr>
          </w:p>
        </w:tc>
      </w:tr>
    </w:tbl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5. Рассмотри изображение человека. Так же, как на примере слева отмечено ухо, на изображении справа покажи стрелками и подпиши предплечье, лодыжку и кишечник человека.</w:t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F363E"/>
          <w:sz w:val="23"/>
          <w:szCs w:val="23"/>
          <w:lang w:eastAsia="ru-RU"/>
        </w:rPr>
        <w:lastRenderedPageBreak/>
        <w:drawing>
          <wp:inline distT="0" distB="0" distL="0" distR="0">
            <wp:extent cx="4419600" cy="4411954"/>
            <wp:effectExtent l="0" t="0" r="0" b="8255"/>
            <wp:docPr id="4" name="Рисунок 4" descr="vpr-okr-4-2-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pr-okr-4-2-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6. 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Дмитрий проводил опыт, чтобы выяснить, влияет ли вес предмета на его способность держаться на плаву. Он взял два одинаковых по форме и размеру бруска: один деревянный, другой, более лёгкий, из пенопласта – и поместил их в сосуд с водой. Деревянный брусок плавал, но почти весь находился под водой. Брусок из пенопласта также плавал и почти весь находился над водой.</w:t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3279356" cy="1256874"/>
            <wp:effectExtent l="0" t="0" r="0" b="635"/>
            <wp:docPr id="3" name="Рисунок 3" descr="vpr-okr-4-2-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pr-okr-4-2-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56" cy="12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lastRenderedPageBreak/>
        <w:t xml:space="preserve">6.1. 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Сравни условия проведения описанного эксперимента. Подчеркни в каждой строке одно из выделенных слов.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Размеры брусков: </w:t>
      </w:r>
      <w:r w:rsidRPr="0093573C">
        <w:rPr>
          <w:rFonts w:ascii="Arial" w:eastAsia="Times New Roman" w:hAnsi="Arial" w:cs="Arial"/>
          <w:b/>
          <w:bCs/>
          <w:color w:val="2F363E"/>
          <w:sz w:val="20"/>
          <w:szCs w:val="20"/>
          <w:lang w:eastAsia="ru-RU"/>
        </w:rPr>
        <w:t>одинаковые / различные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Вес брусков: </w:t>
      </w:r>
      <w:r w:rsidRPr="0093573C">
        <w:rPr>
          <w:rFonts w:ascii="Arial" w:eastAsia="Times New Roman" w:hAnsi="Arial" w:cs="Arial"/>
          <w:b/>
          <w:bCs/>
          <w:color w:val="2F363E"/>
          <w:sz w:val="20"/>
          <w:szCs w:val="20"/>
          <w:lang w:eastAsia="ru-RU"/>
        </w:rPr>
        <w:t>одинаковый / различный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6.2. По результатам эксперимента сделай вывод о том, как влияет вес предмета на его способность держаться на плаву.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6.3. Если бы Дмитрий захотел выяснить, влияет ли форма предметов на их плавучесть, с помощью какого эксперимента он мог бы это сделать? Опиши этот эксперимент.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</w:t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7. Внимательно рассмотри знаки, которые можно встретить соответственно на улице, в парке и на этикетке одежды.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Как ты думаешь, какое правило отражает каждый из этих знаков?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Напиши эти правила.</w:t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4419600" cy="1466823"/>
            <wp:effectExtent l="0" t="0" r="0" b="635"/>
            <wp:docPr id="2" name="Рисунок 2" descr="vpr-okr-4-2-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pr-okr-4-2-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P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Правило 1:</w:t>
      </w:r>
      <w:r w:rsidR="0084356B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___________________________________________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Правило 2:</w:t>
      </w:r>
      <w:r w:rsidR="0084356B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__________________________________________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Правило 3:</w:t>
      </w:r>
      <w:r w:rsidR="0084356B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__________________________________________</w:t>
      </w:r>
    </w:p>
    <w:p w:rsidR="0093573C" w:rsidRDefault="0093573C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</w:p>
    <w:p w:rsidR="0093573C" w:rsidRDefault="0093573C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</w:p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8. 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На фотографиях изображены предметы, с которыми работают представители определённых профессий.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Выбери одну из фотографий и запиши букву, под которой она приведена.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Представители какой профессии работают с изображённы</w:t>
      </w:r>
      <w:proofErr w:type="gramStart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м(</w:t>
      </w:r>
      <w:proofErr w:type="gramEnd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-и) на выбранной фотографии предметом(-</w:t>
      </w:r>
      <w:proofErr w:type="spellStart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ами</w:t>
      </w:r>
      <w:proofErr w:type="spellEnd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)? Если ты знаешь много профессий, представители которых работают с выбранны</w:t>
      </w:r>
      <w:proofErr w:type="gramStart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м(</w:t>
      </w:r>
      <w:proofErr w:type="gramEnd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-и) тобой предметом(-</w:t>
      </w:r>
      <w:proofErr w:type="spellStart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ами</w:t>
      </w:r>
      <w:proofErr w:type="spellEnd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), назови любую из них. Какую работу выполняют люди этой профессии? Чем работа людей этой профессии полезна обществу?</w:t>
      </w:r>
    </w:p>
    <w:p w:rsidR="00444B78" w:rsidRPr="00444B78" w:rsidRDefault="00444B78" w:rsidP="00FF4CD2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F363E"/>
          <w:sz w:val="23"/>
          <w:szCs w:val="23"/>
          <w:lang w:eastAsia="ru-RU"/>
        </w:rPr>
        <w:lastRenderedPageBreak/>
        <w:drawing>
          <wp:inline distT="0" distB="0" distL="0" distR="0">
            <wp:extent cx="2682401" cy="1474075"/>
            <wp:effectExtent l="0" t="0" r="3810" b="0"/>
            <wp:docPr id="1" name="Рисунок 1" descr="vpr-okr-4-2-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pr-okr-4-2-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22" cy="14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78" w:rsidRDefault="00444B78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Выбранная фотография:</w:t>
      </w:r>
      <w:r w:rsidRPr="00444B78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Ответ:</w:t>
      </w:r>
      <w:r w:rsidR="0084356B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</w:t>
      </w:r>
    </w:p>
    <w:p w:rsidR="0084356B" w:rsidRPr="00444B78" w:rsidRDefault="0084356B" w:rsidP="00444B78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EEA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____________________________</w:t>
      </w:r>
    </w:p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9. Как ты думаешь, почему для современного человека важно уважительно относиться к традициям разных народов? (Напиши ответ объёмом до пяти предложений.)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</w:t>
      </w:r>
      <w:r w:rsidR="0093573C" w:rsidRPr="00FF4CD2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10.10.1. Запиши название региона: республики, или области, или края, или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автономного округа, в котором ты живёшь.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 ____________________________________________________________</w:t>
      </w:r>
    </w:p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10.2. Как называется главный город твоего региона?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 ____________________________________________________________</w:t>
      </w:r>
    </w:p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0"/>
          <w:szCs w:val="20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 xml:space="preserve">10.3. </w:t>
      </w:r>
      <w:proofErr w:type="gramStart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Производством</w:t>
      </w:r>
      <w:proofErr w:type="gramEnd"/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 xml:space="preserve"> каких товаров или продуктов известен твой регион?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 ____________________________________________________________</w:t>
      </w:r>
    </w:p>
    <w:p w:rsidR="00444B78" w:rsidRPr="00444B78" w:rsidRDefault="00444B78" w:rsidP="0084356B">
      <w:pPr>
        <w:shd w:val="clear" w:color="auto" w:fill="F9F9F9"/>
        <w:spacing w:after="225" w:line="240" w:lineRule="auto"/>
        <w:jc w:val="both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Какие растения могут встретиться в природе твоего региона (назови не менее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трёх растений)? Опиши одно из этих растений. Как это растение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используется людьми.</w:t>
      </w:r>
      <w:r w:rsidRPr="00444B78">
        <w:rPr>
          <w:rFonts w:ascii="Arial" w:eastAsia="Times New Roman" w:hAnsi="Arial" w:cs="Arial"/>
          <w:color w:val="2F363E"/>
          <w:sz w:val="20"/>
          <w:szCs w:val="20"/>
          <w:lang w:eastAsia="ru-RU"/>
        </w:rPr>
        <w:br/>
        <w:t>Ответ:</w:t>
      </w:r>
      <w:r w:rsidR="00FF4CD2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535683">
        <w:rPr>
          <w:rFonts w:ascii="Arial" w:eastAsia="Times New Roman" w:hAnsi="Arial" w:cs="Arial"/>
          <w:color w:val="2F363E"/>
          <w:sz w:val="20"/>
          <w:szCs w:val="20"/>
          <w:lang w:eastAsia="ru-RU"/>
        </w:rPr>
        <w:t>_</w:t>
      </w:r>
    </w:p>
    <w:p w:rsidR="00310D32" w:rsidRDefault="00535683"/>
    <w:sectPr w:rsidR="00310D32" w:rsidSect="0093573C">
      <w:pgSz w:w="16838" w:h="11906" w:orient="landscape"/>
      <w:pgMar w:top="284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D"/>
    <w:rsid w:val="003E5D14"/>
    <w:rsid w:val="00444B78"/>
    <w:rsid w:val="00535683"/>
    <w:rsid w:val="006E6102"/>
    <w:rsid w:val="0084356B"/>
    <w:rsid w:val="0093573C"/>
    <w:rsid w:val="00AC5422"/>
    <w:rsid w:val="00BE123D"/>
    <w:rsid w:val="00C35EEA"/>
    <w:rsid w:val="00CF662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B78"/>
    <w:rPr>
      <w:b/>
      <w:bCs/>
    </w:rPr>
  </w:style>
  <w:style w:type="character" w:styleId="a5">
    <w:name w:val="Emphasis"/>
    <w:basedOn w:val="a0"/>
    <w:uiPriority w:val="20"/>
    <w:qFormat/>
    <w:rsid w:val="00444B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B78"/>
    <w:rPr>
      <w:b/>
      <w:bCs/>
    </w:rPr>
  </w:style>
  <w:style w:type="character" w:styleId="a5">
    <w:name w:val="Emphasis"/>
    <w:basedOn w:val="a0"/>
    <w:uiPriority w:val="20"/>
    <w:qFormat/>
    <w:rsid w:val="00444B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nlyege.ru/wp-content/uploads/2017/04/vpr-okr-4-2-5.jpg?x5934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onlyege.ru/wp-content/uploads/2017/04/vpr-okr-4-2-9.jpg?x59344" TargetMode="External"/><Relationship Id="rId7" Type="http://schemas.openxmlformats.org/officeDocument/2006/relationships/hyperlink" Target="http://onlyege.ru/wp-content/uploads/2017/04/vpr-okr-4-2-2.jpg?x5934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nlyege.ru/wp-content/uploads/2017/04/vpr-okr-4-2-7.jpg?x59344" TargetMode="External"/><Relationship Id="rId25" Type="http://schemas.openxmlformats.org/officeDocument/2006/relationships/hyperlink" Target="http://onlyege.ru/wp-content/uploads/2017/04/vpr-okr-4-2-11.jpg?x5934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nlyege.ru/wp-content/uploads/2017/04/vpr-okr-4-2-4.jpg?x59344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onlyege.ru/wp-content/uploads/2017/04/vpr-okr-4-2-1.jpg?x59344" TargetMode="External"/><Relationship Id="rId15" Type="http://schemas.openxmlformats.org/officeDocument/2006/relationships/hyperlink" Target="http://onlyege.ru/wp-content/uploads/2017/04/vpr-okr-4-2-6.jpg?x59344" TargetMode="External"/><Relationship Id="rId23" Type="http://schemas.openxmlformats.org/officeDocument/2006/relationships/hyperlink" Target="http://onlyege.ru/wp-content/uploads/2017/04/vpr-okr-4-2-10.jpg?x5934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onlyege.ru/wp-content/uploads/2017/04/vpr-okr-4-2-8.jpg?x5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yege.ru/wp-content/uploads/2017/04/vpr-okr-4-2-3.jpg?x5934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2019-01-15T11:36:00Z</dcterms:created>
  <dcterms:modified xsi:type="dcterms:W3CDTF">2019-01-15T11:36:00Z</dcterms:modified>
</cp:coreProperties>
</file>