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20" w:rsidRDefault="0099040B" w:rsidP="009B3D20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6AA84F"/>
          <w:sz w:val="29"/>
          <w:szCs w:val="29"/>
          <w:lang w:val="en-US" w:eastAsia="ru-RU"/>
        </w:rPr>
      </w:pPr>
      <w:r>
        <w:rPr>
          <w:rFonts w:ascii="Arial" w:eastAsia="Times New Roman" w:hAnsi="Arial" w:cs="Arial"/>
          <w:noProof/>
          <w:color w:val="6AA84F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80010</wp:posOffset>
            </wp:positionV>
            <wp:extent cx="1274445" cy="1371600"/>
            <wp:effectExtent l="19050" t="0" r="1905" b="0"/>
            <wp:wrapSquare wrapText="bothSides"/>
            <wp:docPr id="2" name="Рисунок 1" descr="cutcaster-photo-100224252-Illustration-of-nutty-science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caster-photo-100224252-Illustration-of-nutty-science-professo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D20" w:rsidRPr="009B3D20">
        <w:rPr>
          <w:rFonts w:ascii="Arial" w:eastAsia="Times New Roman" w:hAnsi="Arial" w:cs="Arial"/>
          <w:color w:val="6AA84F"/>
          <w:sz w:val="29"/>
          <w:szCs w:val="29"/>
          <w:lang w:eastAsia="ru-RU"/>
        </w:rPr>
        <w:t xml:space="preserve">Уважаемые координаторы </w:t>
      </w:r>
      <w:r w:rsidR="009B3D20" w:rsidRPr="00B7073C">
        <w:rPr>
          <w:rFonts w:ascii="Arial" w:eastAsia="Times New Roman" w:hAnsi="Arial" w:cs="Arial"/>
          <w:color w:val="6AA84F"/>
          <w:sz w:val="29"/>
          <w:szCs w:val="29"/>
          <w:lang w:eastAsia="ru-RU"/>
        </w:rPr>
        <w:t>квеста!</w:t>
      </w:r>
    </w:p>
    <w:p w:rsidR="0099040B" w:rsidRPr="0099040B" w:rsidRDefault="0099040B" w:rsidP="009B3D20">
      <w:pPr>
        <w:spacing w:after="0" w:line="240" w:lineRule="auto"/>
        <w:ind w:firstLine="540"/>
        <w:jc w:val="center"/>
        <w:rPr>
          <w:rFonts w:eastAsia="Times New Roman"/>
          <w:color w:val="auto"/>
          <w:lang w:val="en-US" w:eastAsia="ru-RU"/>
        </w:rPr>
      </w:pPr>
    </w:p>
    <w:p w:rsidR="00B7073C" w:rsidRPr="00B7073C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</w:p>
    <w:p w:rsidR="0099040B" w:rsidRDefault="0099040B" w:rsidP="0099040B">
      <w:pPr>
        <w:pStyle w:val="a3"/>
        <w:spacing w:before="0" w:beforeAutospacing="0" w:after="0" w:afterAutospacing="0"/>
        <w:ind w:left="-15"/>
        <w:jc w:val="both"/>
        <w:rPr>
          <w:rFonts w:ascii="Arial" w:hAnsi="Arial" w:cs="Arial"/>
          <w:color w:val="134F5C"/>
          <w:lang w:val="en-US"/>
        </w:rPr>
      </w:pPr>
      <w:r>
        <w:rPr>
          <w:rFonts w:ascii="Arial" w:hAnsi="Arial" w:cs="Arial"/>
          <w:color w:val="134F5C"/>
        </w:rPr>
        <w:t>Часто мы слышим слова: "Везде одна химия!" Давайте поможем ребятам её отыскать.</w:t>
      </w:r>
    </w:p>
    <w:p w:rsidR="0099040B" w:rsidRPr="0099040B" w:rsidRDefault="0099040B" w:rsidP="0099040B">
      <w:pPr>
        <w:pStyle w:val="a3"/>
        <w:spacing w:before="0" w:beforeAutospacing="0" w:after="0" w:afterAutospacing="0"/>
        <w:ind w:left="-15"/>
        <w:jc w:val="both"/>
        <w:rPr>
          <w:lang w:val="en-US"/>
        </w:rPr>
      </w:pPr>
    </w:p>
    <w:p w:rsidR="0099040B" w:rsidRDefault="0099040B" w:rsidP="0099040B">
      <w:pPr>
        <w:pStyle w:val="a3"/>
        <w:spacing w:before="0" w:beforeAutospacing="0" w:after="0" w:afterAutospacing="0"/>
        <w:ind w:left="-15"/>
        <w:rPr>
          <w:rFonts w:ascii="Arial" w:hAnsi="Arial" w:cs="Arial"/>
          <w:color w:val="134F5C"/>
          <w:lang w:val="en-US"/>
        </w:rPr>
      </w:pPr>
      <w:r>
        <w:rPr>
          <w:rFonts w:ascii="Arial" w:hAnsi="Arial" w:cs="Arial"/>
          <w:color w:val="134F5C"/>
        </w:rPr>
        <w:t>На данном этапе работают три группы:</w:t>
      </w:r>
    </w:p>
    <w:p w:rsidR="0099040B" w:rsidRDefault="0099040B" w:rsidP="0099040B">
      <w:pPr>
        <w:pStyle w:val="a3"/>
        <w:spacing w:before="0" w:beforeAutospacing="0" w:after="0" w:afterAutospacing="0"/>
        <w:ind w:left="-15"/>
        <w:rPr>
          <w:rFonts w:ascii="Arial" w:hAnsi="Arial" w:cs="Arial"/>
          <w:color w:val="134F5C"/>
          <w:lang w:val="en-US"/>
        </w:rPr>
      </w:pPr>
    </w:p>
    <w:p w:rsidR="0099040B" w:rsidRDefault="0099040B" w:rsidP="0099040B">
      <w:pPr>
        <w:pStyle w:val="a3"/>
        <w:spacing w:before="0" w:beforeAutospacing="0" w:after="0" w:afterAutospacing="0"/>
        <w:ind w:left="-15"/>
        <w:rPr>
          <w:rFonts w:ascii="Arial" w:hAnsi="Arial" w:cs="Arial"/>
          <w:color w:val="134F5C"/>
          <w:lang w:val="en-US"/>
        </w:rPr>
      </w:pPr>
    </w:p>
    <w:p w:rsidR="0099040B" w:rsidRDefault="0099040B" w:rsidP="0099040B">
      <w:pPr>
        <w:pStyle w:val="a3"/>
        <w:spacing w:before="0" w:beforeAutospacing="0" w:after="0" w:afterAutospacing="0"/>
        <w:ind w:left="-15"/>
        <w:rPr>
          <w:rFonts w:ascii="Arial" w:hAnsi="Arial" w:cs="Arial"/>
          <w:color w:val="134F5C"/>
          <w:lang w:val="en-US"/>
        </w:rPr>
      </w:pPr>
    </w:p>
    <w:p w:rsidR="0099040B" w:rsidRPr="0099040B" w:rsidRDefault="0099040B" w:rsidP="0099040B">
      <w:pPr>
        <w:pStyle w:val="a3"/>
        <w:spacing w:before="0" w:beforeAutospacing="0" w:after="0" w:afterAutospacing="0"/>
        <w:ind w:left="-15"/>
        <w:rPr>
          <w:lang w:val="en-US"/>
        </w:rPr>
      </w:pPr>
    </w:p>
    <w:p w:rsidR="0099040B" w:rsidRDefault="0099040B" w:rsidP="0099040B">
      <w:pPr>
        <w:pStyle w:val="a3"/>
        <w:spacing w:before="0" w:beforeAutospacing="0" w:after="0" w:afterAutospacing="0"/>
        <w:ind w:left="-15"/>
      </w:pPr>
      <w:r>
        <w:rPr>
          <w:rFonts w:ascii="Arial" w:hAnsi="Arial" w:cs="Arial"/>
          <w:b/>
          <w:bCs/>
          <w:color w:val="980000"/>
        </w:rPr>
        <w:t>1. Экологи</w:t>
      </w:r>
      <w:r>
        <w:rPr>
          <w:rFonts w:ascii="Arial" w:hAnsi="Arial" w:cs="Arial"/>
          <w:color w:val="134F5C"/>
        </w:rPr>
        <w:t xml:space="preserve"> (найти химические вещества в продуктах питания);</w:t>
      </w:r>
      <w:hyperlink r:id="rId6" w:history="1">
        <w:r w:rsidRPr="000901E1">
          <w:rPr>
            <w:rStyle w:val="a4"/>
            <w:rFonts w:ascii="Arial" w:hAnsi="Arial" w:cs="Arial"/>
          </w:rPr>
          <w:t xml:space="preserve">  http://www.kristallikov.net/page76.html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7" w:history="1">
        <w:r>
          <w:rPr>
            <w:rStyle w:val="a4"/>
            <w:rFonts w:ascii="Arial" w:hAnsi="Arial" w:cs="Arial"/>
            <w:color w:val="1155CC"/>
          </w:rPr>
          <w:t>http://www.websib.ru/fio/works/058/group2/eda.htm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8" w:history="1">
        <w:r>
          <w:rPr>
            <w:rStyle w:val="a4"/>
            <w:rFonts w:ascii="Arial" w:hAnsi="Arial" w:cs="Arial"/>
            <w:color w:val="1155CC"/>
          </w:rPr>
          <w:t>http://www.fitmania.by/pitanie/pravilnoe/himiy-v-produktah.html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9" w:history="1">
        <w:r>
          <w:rPr>
            <w:rStyle w:val="a4"/>
            <w:rFonts w:ascii="Arial" w:hAnsi="Arial" w:cs="Arial"/>
            <w:color w:val="1155CC"/>
          </w:rPr>
          <w:t>http://www.vokrugsveta.ru/vs/article/3015/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0" w:history="1">
        <w:r>
          <w:rPr>
            <w:rStyle w:val="a4"/>
            <w:rFonts w:ascii="Arial" w:hAnsi="Arial" w:cs="Arial"/>
            <w:color w:val="1155CC"/>
          </w:rPr>
          <w:t>http://podkachaysya-budzdorov.ru/?p=300</w:t>
        </w:r>
      </w:hyperlink>
    </w:p>
    <w:p w:rsidR="0099040B" w:rsidRDefault="0099040B" w:rsidP="0099040B"/>
    <w:p w:rsidR="0099040B" w:rsidRDefault="0099040B" w:rsidP="0099040B">
      <w:pPr>
        <w:pStyle w:val="a3"/>
        <w:spacing w:before="0" w:beforeAutospacing="0" w:after="0" w:afterAutospacing="0"/>
        <w:ind w:left="-15"/>
      </w:pPr>
      <w:r>
        <w:rPr>
          <w:rFonts w:ascii="Arial" w:hAnsi="Arial" w:cs="Arial"/>
          <w:b/>
          <w:bCs/>
          <w:color w:val="980000"/>
        </w:rPr>
        <w:t>2. Чистюли  </w:t>
      </w:r>
      <w:r>
        <w:rPr>
          <w:rFonts w:ascii="Arial" w:hAnsi="Arial" w:cs="Arial"/>
          <w:color w:val="134F5C"/>
        </w:rPr>
        <w:t>(предметы бытовой химии);</w:t>
      </w:r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1" w:history="1">
        <w:r>
          <w:rPr>
            <w:rStyle w:val="a4"/>
            <w:rFonts w:ascii="Arial" w:hAnsi="Arial" w:cs="Arial"/>
            <w:color w:val="1155CC"/>
          </w:rPr>
          <w:t>http://eko-magazin.ru/page/hiddenenemy.html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2" w:history="1">
        <w:r>
          <w:rPr>
            <w:rStyle w:val="a4"/>
            <w:rFonts w:ascii="Arial" w:hAnsi="Arial" w:cs="Arial"/>
            <w:color w:val="1155CC"/>
          </w:rPr>
          <w:t>http://gov.cap.ru/SiteMap.aspx?gov_id=610&amp;id=620970</w:t>
        </w:r>
      </w:hyperlink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3" w:history="1">
        <w:r>
          <w:rPr>
            <w:rStyle w:val="a4"/>
            <w:rFonts w:ascii="Arial" w:hAnsi="Arial" w:cs="Arial"/>
            <w:color w:val="1155CC"/>
          </w:rPr>
          <w:t>http://www.greenpeace.org/russia/ru/campaigns/ecodom/household-chemicals/</w:t>
        </w:r>
      </w:hyperlink>
    </w:p>
    <w:p w:rsidR="0099040B" w:rsidRDefault="0099040B" w:rsidP="0099040B"/>
    <w:p w:rsidR="0099040B" w:rsidRDefault="0099040B" w:rsidP="0099040B">
      <w:pPr>
        <w:pStyle w:val="a3"/>
        <w:spacing w:before="0" w:beforeAutospacing="0" w:after="0" w:afterAutospacing="0"/>
        <w:ind w:left="-15"/>
      </w:pPr>
      <w:r>
        <w:rPr>
          <w:rFonts w:ascii="Arial" w:hAnsi="Arial" w:cs="Arial"/>
          <w:b/>
          <w:bCs/>
          <w:color w:val="980000"/>
        </w:rPr>
        <w:t>3. Биологи</w:t>
      </w:r>
      <w:r>
        <w:rPr>
          <w:rFonts w:ascii="Arial" w:hAnsi="Arial" w:cs="Arial"/>
          <w:color w:val="134F5C"/>
        </w:rPr>
        <w:t xml:space="preserve"> (необходимые для жизнедеятельности человека химические элементы)</w:t>
      </w:r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4" w:history="1">
        <w:r>
          <w:rPr>
            <w:rStyle w:val="a4"/>
            <w:rFonts w:ascii="Arial" w:hAnsi="Arial" w:cs="Arial"/>
            <w:color w:val="1155CC"/>
          </w:rPr>
          <w:t>http://www.kristallikov.net/page72.html</w:t>
        </w:r>
      </w:hyperlink>
      <w:r>
        <w:rPr>
          <w:rFonts w:ascii="Arial" w:hAnsi="Arial" w:cs="Arial"/>
          <w:color w:val="1155CC"/>
          <w:u w:val="single"/>
        </w:rPr>
        <w:t xml:space="preserve"> </w:t>
      </w:r>
      <w:r>
        <w:rPr>
          <w:rFonts w:ascii="Arial" w:hAnsi="Arial" w:cs="Arial"/>
          <w:color w:val="000000"/>
        </w:rPr>
        <w:t> </w:t>
      </w:r>
    </w:p>
    <w:p w:rsidR="0099040B" w:rsidRDefault="0099040B" w:rsidP="0099040B">
      <w:pPr>
        <w:pStyle w:val="a3"/>
        <w:spacing w:before="0" w:beforeAutospacing="0" w:after="0" w:afterAutospacing="0"/>
        <w:ind w:left="-15"/>
      </w:pPr>
      <w:hyperlink r:id="rId15" w:history="1">
        <w:r>
          <w:rPr>
            <w:rStyle w:val="a4"/>
            <w:rFonts w:ascii="Arial" w:hAnsi="Arial" w:cs="Arial"/>
            <w:color w:val="1155CC"/>
          </w:rPr>
          <w:t>http://tschelkunchik.ru/news/protivokarioznoe-pitanie/</w:t>
        </w:r>
      </w:hyperlink>
    </w:p>
    <w:p w:rsidR="0099040B" w:rsidRDefault="0099040B" w:rsidP="0099040B"/>
    <w:p w:rsidR="009B3D20" w:rsidRPr="009B3D20" w:rsidRDefault="009B3D20" w:rsidP="009B3D20">
      <w:pPr>
        <w:spacing w:after="0" w:line="240" w:lineRule="auto"/>
        <w:rPr>
          <w:rFonts w:eastAsia="Times New Roman"/>
          <w:color w:val="auto"/>
          <w:lang w:eastAsia="ru-RU"/>
        </w:rPr>
      </w:pPr>
    </w:p>
    <w:sectPr w:rsidR="009B3D20" w:rsidRPr="009B3D20" w:rsidSect="002C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D6067"/>
    <w:multiLevelType w:val="multilevel"/>
    <w:tmpl w:val="882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D20"/>
    <w:rsid w:val="000C29EA"/>
    <w:rsid w:val="002C4A13"/>
    <w:rsid w:val="002E2444"/>
    <w:rsid w:val="003B3813"/>
    <w:rsid w:val="005D0E7D"/>
    <w:rsid w:val="005D2595"/>
    <w:rsid w:val="0099040B"/>
    <w:rsid w:val="009B3D20"/>
    <w:rsid w:val="00AA4943"/>
    <w:rsid w:val="00B7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D2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Hyperlink"/>
    <w:basedOn w:val="a0"/>
    <w:uiPriority w:val="99"/>
    <w:unhideWhenUsed/>
    <w:rsid w:val="009B3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mania.by/pitanie/pravilnoe/himiy-v-produktah.html" TargetMode="External"/><Relationship Id="rId13" Type="http://schemas.openxmlformats.org/officeDocument/2006/relationships/hyperlink" Target="http://www.greenpeace.org/russia/ru/campaigns/ecodom/household-chemica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bsib.ru/fio/works/058/group2/eda.htm" TargetMode="External"/><Relationship Id="rId12" Type="http://schemas.openxmlformats.org/officeDocument/2006/relationships/hyperlink" Target="http://gov.cap.ru/SiteMap.aspx?gov_id=610&amp;id=62097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kemirenda\Desktop\&#160;http:\www.kristallikov.net\page76.html" TargetMode="External"/><Relationship Id="rId11" Type="http://schemas.openxmlformats.org/officeDocument/2006/relationships/hyperlink" Target="http://eko-magazin.ru/page/hiddenenemy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tschelkunchik.ru/news/protivokarioznoe-pitanie/" TargetMode="External"/><Relationship Id="rId10" Type="http://schemas.openxmlformats.org/officeDocument/2006/relationships/hyperlink" Target="http://podkachaysya-budzdorov.ru/?p=3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krugsveta.ru/vs/article/3015/" TargetMode="External"/><Relationship Id="rId14" Type="http://schemas.openxmlformats.org/officeDocument/2006/relationships/hyperlink" Target="http://www.kristallikov.net/page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kemirenda</dc:creator>
  <cp:lastModifiedBy>kemirenda</cp:lastModifiedBy>
  <cp:revision>2</cp:revision>
  <dcterms:created xsi:type="dcterms:W3CDTF">2014-10-31T11:35:00Z</dcterms:created>
  <dcterms:modified xsi:type="dcterms:W3CDTF">2014-10-31T11:35:00Z</dcterms:modified>
</cp:coreProperties>
</file>